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54" w:rsidRDefault="00076B30">
      <w:r w:rsidRPr="006D51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3C321B" wp14:editId="055AF74D">
            <wp:extent cx="4643252" cy="2826328"/>
            <wp:effectExtent l="0" t="0" r="508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76B30" w:rsidRDefault="00076B30"/>
    <w:p w:rsidR="00076B30" w:rsidRDefault="00076B30">
      <w:r w:rsidRPr="006D51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562805" wp14:editId="3E49EF87">
            <wp:extent cx="4631377" cy="2707574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76B30" w:rsidRDefault="00076B30"/>
    <w:p w:rsidR="00076B30" w:rsidRDefault="00076B30">
      <w:r w:rsidRPr="006D51AB">
        <w:rPr>
          <w:noProof/>
          <w:color w:val="2C2222"/>
        </w:rPr>
        <w:drawing>
          <wp:inline distT="0" distB="0" distL="0" distR="0" wp14:anchorId="265BD079" wp14:editId="2B5988CD">
            <wp:extent cx="4346368" cy="2470067"/>
            <wp:effectExtent l="0" t="0" r="0" b="698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sectPr w:rsidR="00076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46"/>
    <w:rsid w:val="00076B30"/>
    <w:rsid w:val="00154F46"/>
    <w:rsid w:val="006B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Регулятивные УУД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5059784193642791E-2"/>
          <c:y val="9.8803318325490178E-2"/>
          <c:w val="0.59274246003809461"/>
          <c:h val="0.811628017726403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Планирование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0.3800000000000015</c:v>
                </c:pt>
                <c:pt idx="1">
                  <c:v>0.56000000000000005</c:v>
                </c:pt>
                <c:pt idx="2">
                  <c:v>0.61000000000000065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Оценка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0.43000000000000038</c:v>
                </c:pt>
                <c:pt idx="1">
                  <c:v>0.54</c:v>
                </c:pt>
                <c:pt idx="2">
                  <c:v>0.60000000000000064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Контроль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1">
                  <c:v>0.29000000000000031</c:v>
                </c:pt>
                <c:pt idx="2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605632"/>
        <c:axId val="151607168"/>
      </c:barChart>
      <c:catAx>
        <c:axId val="151605632"/>
        <c:scaling>
          <c:orientation val="minMax"/>
        </c:scaling>
        <c:delete val="0"/>
        <c:axPos val="b"/>
        <c:majorTickMark val="out"/>
        <c:minorTickMark val="none"/>
        <c:tickLblPos val="nextTo"/>
        <c:crossAx val="151607168"/>
        <c:crosses val="autoZero"/>
        <c:auto val="1"/>
        <c:lblAlgn val="ctr"/>
        <c:lblOffset val="100"/>
        <c:noMultiLvlLbl val="0"/>
      </c:catAx>
      <c:valAx>
        <c:axId val="1516071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1605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4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40">
                <a:latin typeface="Times New Roman" panose="02020603050405020304" pitchFamily="18" charset="0"/>
                <a:cs typeface="Times New Roman" panose="02020603050405020304" pitchFamily="18" charset="0"/>
              </a:rPr>
              <a:t>Познавательные УУД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0.35000000000000031</c:v>
                </c:pt>
                <c:pt idx="1">
                  <c:v>0.49000000000000032</c:v>
                </c:pt>
                <c:pt idx="2">
                  <c:v>0.68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Синтез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0.49000000000000032</c:v>
                </c:pt>
                <c:pt idx="1">
                  <c:v>0.56000000000000005</c:v>
                </c:pt>
                <c:pt idx="2">
                  <c:v>0.64000000000000301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Сравнение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0.5</c:v>
                </c:pt>
                <c:pt idx="1">
                  <c:v>0.56999999999999995</c:v>
                </c:pt>
                <c:pt idx="2">
                  <c:v>0.68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Классификация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0.46</c:v>
                </c:pt>
                <c:pt idx="1">
                  <c:v>0.52</c:v>
                </c:pt>
                <c:pt idx="2">
                  <c:v>0.56999999999999995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Обобщение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</c:strCache>
            </c:strRef>
          </c:cat>
          <c:val>
            <c:numRef>
              <c:f>Лист1!$F$2:$F$4</c:f>
              <c:numCache>
                <c:formatCode>0%</c:formatCode>
                <c:ptCount val="3"/>
                <c:pt idx="0">
                  <c:v>0.47000000000000008</c:v>
                </c:pt>
                <c:pt idx="1">
                  <c:v>0.5</c:v>
                </c:pt>
                <c:pt idx="2">
                  <c:v>0.55000000000000004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Причинно-следственные связи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</c:strCache>
            </c:strRef>
          </c:cat>
          <c:val>
            <c:numRef>
              <c:f>Лист1!$G$2:$G$4</c:f>
              <c:numCache>
                <c:formatCode>0%</c:formatCode>
                <c:ptCount val="3"/>
                <c:pt idx="0">
                  <c:v>0.52</c:v>
                </c:pt>
                <c:pt idx="1">
                  <c:v>0.52</c:v>
                </c:pt>
                <c:pt idx="2">
                  <c:v>0.56000000000000005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Аналогия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</c:strCache>
            </c:strRef>
          </c:cat>
          <c:val>
            <c:numRef>
              <c:f>Лист1!$H$2:$H$4</c:f>
              <c:numCache>
                <c:formatCode>0%</c:formatCode>
                <c:ptCount val="3"/>
                <c:pt idx="1">
                  <c:v>0.32000000000000151</c:v>
                </c:pt>
                <c:pt idx="2">
                  <c:v>0.45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2995456"/>
        <c:axId val="232997248"/>
      </c:barChart>
      <c:catAx>
        <c:axId val="2329954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32997248"/>
        <c:crosses val="autoZero"/>
        <c:auto val="1"/>
        <c:lblAlgn val="ctr"/>
        <c:lblOffset val="100"/>
        <c:noMultiLvlLbl val="0"/>
      </c:catAx>
      <c:valAx>
        <c:axId val="2329972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329954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4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40">
                <a:latin typeface="Times New Roman" panose="02020603050405020304" pitchFamily="18" charset="0"/>
                <a:cs typeface="Times New Roman" panose="02020603050405020304" pitchFamily="18" charset="0"/>
              </a:rPr>
              <a:t>Коммуникативные УУД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высказывание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 класс</c:v>
                </c:pt>
                <c:pt idx="1">
                  <c:v>3 класс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0.33000000000000174</c:v>
                </c:pt>
                <c:pt idx="1">
                  <c:v>0.56999999999999995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Точка зрения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 класс</c:v>
                </c:pt>
                <c:pt idx="1">
                  <c:v>3 класс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0.37000000000000038</c:v>
                </c:pt>
                <c:pt idx="1">
                  <c:v>0.62000000000000266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Вопросы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 класс</c:v>
                </c:pt>
                <c:pt idx="1">
                  <c:v>3 класс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0.34</c:v>
                </c:pt>
                <c:pt idx="1">
                  <c:v>0.58000000000000007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015168"/>
        <c:axId val="233016704"/>
      </c:barChart>
      <c:catAx>
        <c:axId val="2330151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33016704"/>
        <c:crosses val="autoZero"/>
        <c:auto val="1"/>
        <c:lblAlgn val="ctr"/>
        <c:lblOffset val="100"/>
        <c:noMultiLvlLbl val="0"/>
      </c:catAx>
      <c:valAx>
        <c:axId val="2330167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330151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2019-12-07T03:12:00Z</dcterms:created>
  <dcterms:modified xsi:type="dcterms:W3CDTF">2019-12-07T03:13:00Z</dcterms:modified>
</cp:coreProperties>
</file>